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EE" w:rsidRPr="00852DEE" w:rsidRDefault="00852DEE" w:rsidP="00852DEE">
      <w:pPr>
        <w:bidi/>
        <w:spacing w:before="100" w:beforeAutospacing="1" w:after="100" w:afterAutospacing="1" w:line="240" w:lineRule="auto"/>
        <w:rPr>
          <w:rFonts w:ascii="Times New Roman" w:eastAsia="Times New Roman" w:hAnsi="Times New Roman" w:cs="B Nazanin"/>
          <w:b/>
          <w:bCs/>
          <w:sz w:val="28"/>
          <w:szCs w:val="28"/>
          <w:rtl/>
        </w:rPr>
      </w:pPr>
      <w:r w:rsidRPr="00852DEE">
        <w:rPr>
          <w:rFonts w:ascii="Times New Roman" w:eastAsia="Times New Roman" w:hAnsi="Times New Roman" w:cs="B Nazanin" w:hint="cs"/>
          <w:b/>
          <w:bCs/>
          <w:sz w:val="28"/>
          <w:szCs w:val="28"/>
          <w:rtl/>
        </w:rPr>
        <w:t>ر</w:t>
      </w:r>
      <w:r w:rsidRPr="00852DEE">
        <w:rPr>
          <w:rFonts w:ascii="Times New Roman" w:eastAsia="Times New Roman" w:hAnsi="Times New Roman" w:cs="B Nazanin"/>
          <w:b/>
          <w:bCs/>
          <w:sz w:val="28"/>
          <w:szCs w:val="28"/>
          <w:rtl/>
        </w:rPr>
        <w:t>تبه‌بندی جهانی دانشگاه‌های کیو</w:t>
      </w:r>
      <w:r w:rsidRPr="00852DEE">
        <w:rPr>
          <w:rFonts w:ascii="Times New Roman" w:eastAsia="Times New Roman" w:hAnsi="Times New Roman" w:cs="B Nazanin" w:hint="cs"/>
          <w:b/>
          <w:bCs/>
          <w:sz w:val="28"/>
          <w:szCs w:val="28"/>
          <w:rtl/>
        </w:rPr>
        <w:t xml:space="preserve">اس : </w:t>
      </w:r>
    </w:p>
    <w:p w:rsidR="004D6A18" w:rsidRPr="00852DEE" w:rsidRDefault="00852DEE" w:rsidP="00852DEE">
      <w:pPr>
        <w:bidi/>
        <w:spacing w:before="100" w:beforeAutospacing="1" w:after="100" w:afterAutospacing="1" w:line="240" w:lineRule="auto"/>
        <w:rPr>
          <w:rFonts w:ascii="Times New Roman" w:eastAsia="Times New Roman" w:hAnsi="Times New Roman" w:cs="B Nazanin"/>
          <w:sz w:val="28"/>
          <w:szCs w:val="28"/>
        </w:rPr>
      </w:pPr>
      <w:r w:rsidRPr="00852DEE">
        <w:rPr>
          <w:rFonts w:ascii="Times New Roman" w:eastAsia="Times New Roman" w:hAnsi="Times New Roman" w:cs="B Nazanin" w:hint="cs"/>
          <w:sz w:val="28"/>
          <w:szCs w:val="28"/>
          <w:rtl/>
        </w:rPr>
        <w:t>ر</w:t>
      </w:r>
      <w:r w:rsidR="004D6A18" w:rsidRPr="00852DEE">
        <w:rPr>
          <w:rFonts w:ascii="Times New Roman" w:eastAsia="Times New Roman" w:hAnsi="Times New Roman" w:cs="B Nazanin"/>
          <w:sz w:val="28"/>
          <w:szCs w:val="28"/>
          <w:rtl/>
        </w:rPr>
        <w:t>تبه‌بندی جهانی دانشگاه‌های کیو اس</w:t>
      </w:r>
      <w:r w:rsidR="004D6A18" w:rsidRPr="00852DEE">
        <w:rPr>
          <w:rFonts w:ascii="Times New Roman" w:eastAsia="Times New Roman" w:hAnsi="Times New Roman" w:cs="B Nazanin"/>
          <w:sz w:val="28"/>
          <w:szCs w:val="28"/>
        </w:rPr>
        <w:t xml:space="preserve"> QS </w:t>
      </w:r>
      <w:r w:rsidR="004D6A18" w:rsidRPr="00852DEE">
        <w:rPr>
          <w:rFonts w:ascii="Times New Roman" w:eastAsia="Times New Roman" w:hAnsi="Times New Roman" w:cs="B Nazanin"/>
          <w:sz w:val="28"/>
          <w:szCs w:val="28"/>
          <w:rtl/>
        </w:rPr>
        <w:t xml:space="preserve">نظام رتبه‌بندی کیو.‌اس از سال </w:t>
      </w:r>
      <w:r w:rsidR="004D6A18" w:rsidRPr="00852DEE">
        <w:rPr>
          <w:rFonts w:ascii="Times New Roman" w:eastAsia="Times New Roman" w:hAnsi="Times New Roman" w:cs="B Nazanin"/>
          <w:sz w:val="28"/>
          <w:szCs w:val="28"/>
        </w:rPr>
        <w:t>2004</w:t>
      </w:r>
      <w:r w:rsidR="004D6A18" w:rsidRPr="00852DEE">
        <w:rPr>
          <w:rFonts w:ascii="Times New Roman" w:eastAsia="Times New Roman" w:hAnsi="Times New Roman" w:cs="B Nazanin"/>
          <w:sz w:val="28"/>
          <w:szCs w:val="28"/>
          <w:rtl/>
        </w:rPr>
        <w:t>، سالانه دانشگاه‌ها جهان را با استفاده از شش شاخص ارزیابی و 1000 دانشگاه برتر را معرفی می‌نماید. شاخص‌های اعتبار دانشگاه، اعتبار افراد شاغل، نسبت دانشجو به اعضای هیئت علمی، میزان استناد به هر عضو هیئت علمی، تعداد اعضای هیئت علمی بین‌المللی، تعداد دانشجوی بین‌المللی از مهمترین شاخص‌های ارزیابی کیفی دانشگاه‌ها است که توسط نظام کیو‌اس مورد استفاده قرار می گیرد. اطلاعات مورد نیاز این نظام رتبه بندی از طریق نظرسنجی از صاحب‌نظران حوزهای موضوعی، نظرسنجی از کارفرمایان، پایگاه استنادی اسکوپوس و پرسشنامه‌ای که خود دانشگاه‌ها پر می ‌کنند، گردآوری می شود</w:t>
      </w:r>
      <w:r w:rsidR="004D6A18" w:rsidRPr="00852DEE">
        <w:rPr>
          <w:rFonts w:ascii="Times New Roman" w:eastAsia="Times New Roman" w:hAnsi="Times New Roman" w:cs="B Nazanin"/>
          <w:sz w:val="28"/>
          <w:szCs w:val="28"/>
        </w:rPr>
        <w:t>.</w:t>
      </w:r>
    </w:p>
    <w:p w:rsidR="004D6A18" w:rsidRPr="00852DEE" w:rsidRDefault="004D6A18" w:rsidP="000D5FC2">
      <w:pPr>
        <w:bidi/>
        <w:spacing w:before="100" w:beforeAutospacing="1" w:after="100" w:afterAutospacing="1"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 xml:space="preserve">QS </w:t>
      </w:r>
      <w:r w:rsidRPr="00852DEE">
        <w:rPr>
          <w:rFonts w:ascii="Times New Roman" w:eastAsia="Times New Roman" w:hAnsi="Times New Roman" w:cs="B Nazanin"/>
          <w:sz w:val="28"/>
          <w:szCs w:val="28"/>
          <w:rtl/>
        </w:rPr>
        <w:t>به عنوان یکی از معتبرترین نظام های رتبه بندی بین المللی دانشگاه ها شناخته می شود که 1000 دانشگاه برتر دنیا را رتبه بندی می کند. موسسه</w:t>
      </w:r>
      <w:r w:rsidRPr="00852DEE">
        <w:rPr>
          <w:rFonts w:ascii="Times New Roman" w:eastAsia="Times New Roman" w:hAnsi="Times New Roman" w:cs="B Nazanin"/>
          <w:sz w:val="28"/>
          <w:szCs w:val="28"/>
        </w:rPr>
        <w:t xml:space="preserve"> QS </w:t>
      </w:r>
      <w:r w:rsidRPr="00852DEE">
        <w:rPr>
          <w:rFonts w:ascii="Times New Roman" w:eastAsia="Times New Roman" w:hAnsi="Times New Roman" w:cs="B Nazanin"/>
          <w:sz w:val="28"/>
          <w:szCs w:val="28"/>
          <w:rtl/>
        </w:rPr>
        <w:t xml:space="preserve">تا سال </w:t>
      </w:r>
      <w:r w:rsidRPr="00852DEE">
        <w:rPr>
          <w:rFonts w:ascii="Times New Roman" w:eastAsia="Times New Roman" w:hAnsi="Times New Roman" w:cs="B Nazanin"/>
          <w:sz w:val="28"/>
          <w:szCs w:val="28"/>
          <w:rtl/>
          <w:lang w:bidi="fa-IR"/>
        </w:rPr>
        <w:t>۲۰۰۹</w:t>
      </w:r>
      <w:r w:rsidRPr="00852DEE">
        <w:rPr>
          <w:rFonts w:ascii="Times New Roman" w:eastAsia="Times New Roman" w:hAnsi="Times New Roman" w:cs="B Nazanin"/>
          <w:sz w:val="28"/>
          <w:szCs w:val="28"/>
          <w:rtl/>
        </w:rPr>
        <w:t xml:space="preserve"> با موسسه تایمز برای انتشار رتبه ‌بندی‌های خود همکاری می کرد، اما امروزه این موسسه بهترین دانشگاه ها را به صورت جداگانه با عنوان</w:t>
      </w:r>
      <w:r w:rsidRPr="00852DEE">
        <w:rPr>
          <w:rFonts w:ascii="Times New Roman" w:eastAsia="Times New Roman" w:hAnsi="Times New Roman" w:cs="B Nazanin"/>
          <w:sz w:val="28"/>
          <w:szCs w:val="28"/>
        </w:rPr>
        <w:t> </w:t>
      </w:r>
      <w:r w:rsidRPr="00852DEE">
        <w:rPr>
          <w:rFonts w:ascii="Times New Roman" w:eastAsia="Times New Roman" w:hAnsi="Times New Roman" w:cs="B Nazanin"/>
          <w:b/>
          <w:bCs/>
          <w:sz w:val="28"/>
          <w:szCs w:val="28"/>
          <w:rtl/>
        </w:rPr>
        <w:t>بهترین ‌دانشگاه‌های جهان</w:t>
      </w:r>
      <w:r w:rsidRPr="00852DEE">
        <w:rPr>
          <w:rFonts w:ascii="Times New Roman" w:eastAsia="Times New Roman" w:hAnsi="Times New Roman" w:cs="B Nazanin"/>
          <w:sz w:val="28"/>
          <w:szCs w:val="28"/>
        </w:rPr>
        <w:t> </w:t>
      </w:r>
      <w:r w:rsidRPr="00852DEE">
        <w:rPr>
          <w:rFonts w:ascii="Times New Roman" w:eastAsia="Times New Roman" w:hAnsi="Times New Roman" w:cs="B Nazanin"/>
          <w:sz w:val="28"/>
          <w:szCs w:val="28"/>
          <w:rtl/>
        </w:rPr>
        <w:t>منتشر می کند</w:t>
      </w:r>
      <w:r w:rsidRPr="00852DEE">
        <w:rPr>
          <w:rFonts w:ascii="Times New Roman" w:eastAsia="Times New Roman" w:hAnsi="Times New Roman" w:cs="B Nazanin"/>
          <w:sz w:val="28"/>
          <w:szCs w:val="28"/>
        </w:rPr>
        <w:t>.</w:t>
      </w:r>
    </w:p>
    <w:p w:rsidR="004D6A18" w:rsidRPr="00852DEE" w:rsidRDefault="004D6A18" w:rsidP="000D5FC2">
      <w:pPr>
        <w:bidi/>
        <w:spacing w:before="100" w:beforeAutospacing="1" w:after="100" w:afterAutospacing="1"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موسسه</w:t>
      </w:r>
      <w:r w:rsidRPr="00852DEE">
        <w:rPr>
          <w:rFonts w:ascii="Times New Roman" w:eastAsia="Times New Roman" w:hAnsi="Times New Roman" w:cs="B Nazanin"/>
          <w:sz w:val="28"/>
          <w:szCs w:val="28"/>
        </w:rPr>
        <w:t xml:space="preserve"> QS </w:t>
      </w:r>
      <w:r w:rsidRPr="00852DEE">
        <w:rPr>
          <w:rFonts w:ascii="Times New Roman" w:eastAsia="Times New Roman" w:hAnsi="Times New Roman" w:cs="B Nazanin"/>
          <w:sz w:val="28"/>
          <w:szCs w:val="28"/>
          <w:rtl/>
        </w:rPr>
        <w:t>دارای یک ساختار ارزیابی بوده و با پیگیری و جمع آوری اطلاعات مرتبط با پژوهشگران و استاد‌هایی که در سیستم ارزیابی خود، ثبت نموده است، رتبه‌های دانشگاه ها را ارائه می‌نماید.</w:t>
      </w:r>
      <w:r w:rsidRPr="00852DEE">
        <w:rPr>
          <w:rFonts w:ascii="Cambria" w:eastAsia="Times New Roman" w:hAnsi="Cambria" w:cs="Cambria" w:hint="cs"/>
          <w:sz w:val="28"/>
          <w:szCs w:val="28"/>
          <w:rtl/>
        </w:rPr>
        <w:t> </w:t>
      </w:r>
      <w:r w:rsidRPr="00852DEE">
        <w:rPr>
          <w:rFonts w:ascii="Times New Roman" w:eastAsia="Times New Roman" w:hAnsi="Times New Roman" w:cs="B Nazanin"/>
          <w:sz w:val="28"/>
          <w:szCs w:val="28"/>
          <w:rtl/>
        </w:rPr>
        <w:t xml:space="preserve"> </w:t>
      </w:r>
      <w:r w:rsidRPr="00852DEE">
        <w:rPr>
          <w:rFonts w:ascii="Times New Roman" w:eastAsia="Times New Roman" w:hAnsi="Times New Roman" w:cs="B Nazanin" w:hint="cs"/>
          <w:sz w:val="28"/>
          <w:szCs w:val="28"/>
          <w:rtl/>
        </w:rPr>
        <w:t>روش</w:t>
      </w:r>
      <w:r w:rsidRPr="00852DEE">
        <w:rPr>
          <w:rFonts w:ascii="Times New Roman" w:eastAsia="Times New Roman" w:hAnsi="Times New Roman" w:cs="B Nazanin"/>
          <w:sz w:val="28"/>
          <w:szCs w:val="28"/>
          <w:rtl/>
        </w:rPr>
        <w:t xml:space="preserve"> </w:t>
      </w:r>
      <w:r w:rsidRPr="00852DEE">
        <w:rPr>
          <w:rFonts w:ascii="Times New Roman" w:eastAsia="Times New Roman" w:hAnsi="Times New Roman" w:cs="B Nazanin" w:hint="cs"/>
          <w:sz w:val="28"/>
          <w:szCs w:val="28"/>
          <w:rtl/>
        </w:rPr>
        <w:t>شناسی</w:t>
      </w:r>
      <w:r w:rsidRPr="00852DEE">
        <w:rPr>
          <w:rFonts w:ascii="Times New Roman" w:eastAsia="Times New Roman" w:hAnsi="Times New Roman" w:cs="B Nazanin"/>
          <w:sz w:val="28"/>
          <w:szCs w:val="28"/>
          <w:rtl/>
        </w:rPr>
        <w:t xml:space="preserve"> </w:t>
      </w:r>
      <w:r w:rsidRPr="00852DEE">
        <w:rPr>
          <w:rFonts w:ascii="Times New Roman" w:eastAsia="Times New Roman" w:hAnsi="Times New Roman" w:cs="B Nazanin" w:hint="cs"/>
          <w:sz w:val="28"/>
          <w:szCs w:val="28"/>
          <w:rtl/>
        </w:rPr>
        <w:t>رتبه</w:t>
      </w:r>
      <w:r w:rsidRPr="00852DEE">
        <w:rPr>
          <w:rFonts w:ascii="Times New Roman" w:eastAsia="Times New Roman" w:hAnsi="Times New Roman" w:cs="B Nazanin"/>
          <w:sz w:val="28"/>
          <w:szCs w:val="28"/>
          <w:rtl/>
        </w:rPr>
        <w:t xml:space="preserve"> </w:t>
      </w:r>
      <w:r w:rsidRPr="00852DEE">
        <w:rPr>
          <w:rFonts w:ascii="Times New Roman" w:eastAsia="Times New Roman" w:hAnsi="Times New Roman" w:cs="B Nazanin" w:hint="cs"/>
          <w:sz w:val="28"/>
          <w:szCs w:val="28"/>
          <w:rtl/>
        </w:rPr>
        <w:t>بندی</w:t>
      </w:r>
      <w:r w:rsidRPr="00852DEE">
        <w:rPr>
          <w:rFonts w:ascii="Times New Roman" w:eastAsia="Times New Roman" w:hAnsi="Times New Roman" w:cs="B Nazanin"/>
          <w:sz w:val="28"/>
          <w:szCs w:val="28"/>
          <w:rtl/>
        </w:rPr>
        <w:t xml:space="preserve"> </w:t>
      </w:r>
      <w:r w:rsidRPr="00852DEE">
        <w:rPr>
          <w:rFonts w:ascii="Times New Roman" w:eastAsia="Times New Roman" w:hAnsi="Times New Roman" w:cs="B Nazanin" w:hint="cs"/>
          <w:sz w:val="28"/>
          <w:szCs w:val="28"/>
          <w:rtl/>
        </w:rPr>
        <w:t>جهانی</w:t>
      </w:r>
      <w:r w:rsidRPr="00852DEE">
        <w:rPr>
          <w:rFonts w:ascii="Times New Roman" w:eastAsia="Times New Roman" w:hAnsi="Times New Roman" w:cs="B Nazanin"/>
          <w:sz w:val="28"/>
          <w:szCs w:val="28"/>
        </w:rPr>
        <w:t xml:space="preserve"> QS </w:t>
      </w:r>
      <w:r w:rsidRPr="00852DEE">
        <w:rPr>
          <w:rFonts w:ascii="Times New Roman" w:eastAsia="Times New Roman" w:hAnsi="Times New Roman" w:cs="B Nazanin"/>
          <w:sz w:val="28"/>
          <w:szCs w:val="28"/>
          <w:rtl/>
        </w:rPr>
        <w:t xml:space="preserve">از </w:t>
      </w:r>
      <w:r w:rsidRPr="00852DEE">
        <w:rPr>
          <w:rFonts w:ascii="Times New Roman" w:eastAsia="Times New Roman" w:hAnsi="Times New Roman" w:cs="B Nazanin"/>
          <w:sz w:val="28"/>
          <w:szCs w:val="28"/>
          <w:rtl/>
          <w:lang w:bidi="fa-IR"/>
        </w:rPr>
        <w:t>۶</w:t>
      </w:r>
      <w:r w:rsidRPr="00852DEE">
        <w:rPr>
          <w:rFonts w:ascii="Times New Roman" w:eastAsia="Times New Roman" w:hAnsi="Times New Roman" w:cs="B Nazanin"/>
          <w:sz w:val="28"/>
          <w:szCs w:val="28"/>
          <w:rtl/>
        </w:rPr>
        <w:t xml:space="preserve"> شاخص در </w:t>
      </w:r>
      <w:r w:rsidRPr="00852DEE">
        <w:rPr>
          <w:rFonts w:ascii="Times New Roman" w:eastAsia="Times New Roman" w:hAnsi="Times New Roman" w:cs="B Nazanin"/>
          <w:sz w:val="28"/>
          <w:szCs w:val="28"/>
          <w:rtl/>
          <w:lang w:bidi="fa-IR"/>
        </w:rPr>
        <w:t>۴</w:t>
      </w:r>
      <w:r w:rsidRPr="00852DEE">
        <w:rPr>
          <w:rFonts w:ascii="Times New Roman" w:eastAsia="Times New Roman" w:hAnsi="Times New Roman" w:cs="B Nazanin"/>
          <w:sz w:val="28"/>
          <w:szCs w:val="28"/>
          <w:rtl/>
        </w:rPr>
        <w:t xml:space="preserve"> حوزه کلی وضعیت آموزش، پژوهش، قابلیت جذب در بازار کار و بین المللی سازی جهت ارزیابی عملکرد دانشگاه ها بهره برده است</w:t>
      </w:r>
      <w:r w:rsidRPr="00852DEE">
        <w:rPr>
          <w:rFonts w:ascii="Times New Roman" w:eastAsia="Times New Roman" w:hAnsi="Times New Roman" w:cs="B Nazanin"/>
          <w:sz w:val="28"/>
          <w:szCs w:val="28"/>
        </w:rPr>
        <w:t>.</w:t>
      </w:r>
    </w:p>
    <w:p w:rsidR="004D6A18" w:rsidRPr="00852DEE" w:rsidRDefault="004D6A18" w:rsidP="000D5FC2">
      <w:pPr>
        <w:bidi/>
        <w:spacing w:before="100" w:beforeAutospacing="1" w:after="100" w:afterAutospacing="1" w:line="240" w:lineRule="auto"/>
        <w:outlineLvl w:val="2"/>
        <w:rPr>
          <w:rFonts w:ascii="Times New Roman" w:eastAsia="Times New Roman" w:hAnsi="Times New Roman" w:cs="B Nazanin"/>
          <w:b/>
          <w:bCs/>
          <w:sz w:val="28"/>
          <w:szCs w:val="28"/>
        </w:rPr>
      </w:pPr>
      <w:r w:rsidRPr="00852DEE">
        <w:rPr>
          <w:rFonts w:ascii="Times New Roman" w:eastAsia="Times New Roman" w:hAnsi="Times New Roman" w:cs="B Nazanin"/>
          <w:b/>
          <w:bCs/>
          <w:sz w:val="28"/>
          <w:szCs w:val="28"/>
          <w:rtl/>
        </w:rPr>
        <w:t>شاخص‌های رتبه‌بندی جهانی کیو اس</w:t>
      </w:r>
      <w:r w:rsidR="00852DEE" w:rsidRPr="00852DEE">
        <w:rPr>
          <w:rFonts w:ascii="Times New Roman" w:eastAsia="Times New Roman" w:hAnsi="Times New Roman" w:cs="B Nazanin" w:hint="cs"/>
          <w:b/>
          <w:bCs/>
          <w:sz w:val="28"/>
          <w:szCs w:val="28"/>
          <w:rtl/>
        </w:rPr>
        <w:t>:</w:t>
      </w:r>
      <w:bookmarkStart w:id="0" w:name="_GoBack"/>
      <w:bookmarkEnd w:id="0"/>
    </w:p>
    <w:tbl>
      <w:tblPr>
        <w:tblW w:w="79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6528"/>
      </w:tblGrid>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40%</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بررسی شهرت علمی</w:t>
            </w:r>
          </w:p>
        </w:tc>
      </w:tr>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10%</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ارزیابی کارفرمایان</w:t>
            </w:r>
          </w:p>
        </w:tc>
      </w:tr>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20%</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نسبت اعضای هیئت علمی به دانشجو</w:t>
            </w:r>
          </w:p>
        </w:tc>
      </w:tr>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20%</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میزان استناد به اعضای هیئت علمی</w:t>
            </w:r>
          </w:p>
        </w:tc>
      </w:tr>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5%</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نسبت دانشجویان بین‌المللی</w:t>
            </w:r>
          </w:p>
        </w:tc>
      </w:tr>
      <w:tr w:rsidR="00852DEE" w:rsidRPr="00852DEE" w:rsidTr="00852DEE">
        <w:trPr>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Pr>
              <w:t>5%</w:t>
            </w:r>
          </w:p>
        </w:tc>
        <w:tc>
          <w:tcPr>
            <w:tcW w:w="6483" w:type="dxa"/>
            <w:tcBorders>
              <w:top w:val="outset" w:sz="6" w:space="0" w:color="auto"/>
              <w:left w:val="outset" w:sz="6" w:space="0" w:color="auto"/>
              <w:bottom w:val="outset" w:sz="6" w:space="0" w:color="auto"/>
              <w:right w:val="outset" w:sz="6" w:space="0" w:color="auto"/>
            </w:tcBorders>
            <w:vAlign w:val="center"/>
            <w:hideMark/>
          </w:tcPr>
          <w:p w:rsidR="00852DEE" w:rsidRPr="00852DEE" w:rsidRDefault="00852DEE" w:rsidP="00852DEE">
            <w:pPr>
              <w:bidi/>
              <w:spacing w:after="0" w:line="240" w:lineRule="auto"/>
              <w:rPr>
                <w:rFonts w:ascii="Times New Roman" w:eastAsia="Times New Roman" w:hAnsi="Times New Roman" w:cs="B Nazanin"/>
                <w:sz w:val="28"/>
                <w:szCs w:val="28"/>
              </w:rPr>
            </w:pPr>
            <w:r w:rsidRPr="00852DEE">
              <w:rPr>
                <w:rFonts w:ascii="Times New Roman" w:eastAsia="Times New Roman" w:hAnsi="Times New Roman" w:cs="B Nazanin"/>
                <w:sz w:val="28"/>
                <w:szCs w:val="28"/>
                <w:rtl/>
              </w:rPr>
              <w:t>نسبت اساتید بین‌المللی</w:t>
            </w:r>
          </w:p>
        </w:tc>
      </w:tr>
    </w:tbl>
    <w:p w:rsidR="00E2280C" w:rsidRPr="00852DEE" w:rsidRDefault="004D6A18" w:rsidP="000D5FC2">
      <w:pPr>
        <w:pStyle w:val="NormalWeb"/>
        <w:bidi/>
        <w:rPr>
          <w:rFonts w:cs="B Nazanin"/>
          <w:sz w:val="28"/>
          <w:szCs w:val="28"/>
        </w:rPr>
      </w:pPr>
      <w:r w:rsidRPr="00852DEE">
        <w:rPr>
          <w:rFonts w:cs="B Nazanin"/>
          <w:sz w:val="28"/>
          <w:szCs w:val="28"/>
        </w:rPr>
        <w:t> </w:t>
      </w:r>
      <w:r w:rsidR="00E2280C" w:rsidRPr="00852DEE">
        <w:rPr>
          <w:rFonts w:cs="B Nazanin"/>
          <w:sz w:val="28"/>
          <w:szCs w:val="28"/>
          <w:rtl/>
        </w:rPr>
        <w:t>یکی از رتبه بندی های مهمی که این پایگاه به صورت سالانه انجام می دهد، ارزیابی و سنجش دانشگاه ها در حوزه های موضوعی مختلف است</w:t>
      </w:r>
      <w:r w:rsidR="00E2280C" w:rsidRPr="00852DEE">
        <w:rPr>
          <w:rFonts w:cs="B Nazanin"/>
          <w:sz w:val="28"/>
          <w:szCs w:val="28"/>
        </w:rPr>
        <w:t>.</w:t>
      </w:r>
    </w:p>
    <w:p w:rsidR="00E2280C" w:rsidRPr="00852DEE" w:rsidRDefault="00416387" w:rsidP="000D5FC2">
      <w:pPr>
        <w:pStyle w:val="NormalWeb"/>
        <w:bidi/>
        <w:rPr>
          <w:rFonts w:cs="B Nazanin"/>
          <w:sz w:val="28"/>
          <w:szCs w:val="28"/>
        </w:rPr>
      </w:pPr>
      <w:r w:rsidRPr="00852DEE">
        <w:rPr>
          <w:rFonts w:cs="B Nazanin" w:hint="cs"/>
          <w:sz w:val="28"/>
          <w:szCs w:val="28"/>
          <w:rtl/>
        </w:rPr>
        <w:lastRenderedPageBreak/>
        <w:t xml:space="preserve">همانگونه که توضیح داده شد </w:t>
      </w:r>
      <w:r w:rsidR="00E2280C" w:rsidRPr="00852DEE">
        <w:rPr>
          <w:rFonts w:cs="B Nazanin"/>
          <w:sz w:val="28"/>
          <w:szCs w:val="28"/>
          <w:rtl/>
        </w:rPr>
        <w:t>رتبه بندی موضوعی کیواس بر اساس چهار شاخص بررسی شهرت دانشگاه، ارزیابی کارفرمایان، تعداد استنادها به ازای هر مقاله و</w:t>
      </w:r>
      <w:r w:rsidR="00E2280C" w:rsidRPr="00852DEE">
        <w:rPr>
          <w:rFonts w:cs="B Nazanin"/>
          <w:sz w:val="28"/>
          <w:szCs w:val="28"/>
        </w:rPr>
        <w:t xml:space="preserve"> h-index </w:t>
      </w:r>
      <w:r w:rsidR="00E2280C" w:rsidRPr="00852DEE">
        <w:rPr>
          <w:rFonts w:cs="B Nazanin"/>
          <w:sz w:val="28"/>
          <w:szCs w:val="28"/>
          <w:rtl/>
        </w:rPr>
        <w:t>صورت می پذیرد و این شاخص ها هر کدام با وزنی متناسب با هر حوزه موضوعی، جهت معرفی بهترین دانشگاه ها مشخص می شوند. بخشی از اطلاعات مورد نیاز رتبه بندی موضوعی کیو اس از طریق پایگاه استنادی اسکوپوس و بخش دیگر نیز از اطلاعات حاصل از نظرسنجی ها به دست می آید</w:t>
      </w:r>
      <w:r w:rsidR="00E2280C" w:rsidRPr="00852DEE">
        <w:rPr>
          <w:rFonts w:cs="B Nazanin"/>
          <w:sz w:val="28"/>
          <w:szCs w:val="28"/>
        </w:rPr>
        <w:t>.</w:t>
      </w:r>
    </w:p>
    <w:p w:rsidR="00E2280C" w:rsidRPr="00852DEE" w:rsidRDefault="00E2280C" w:rsidP="000D5FC2">
      <w:pPr>
        <w:pStyle w:val="NormalWeb"/>
        <w:bidi/>
        <w:rPr>
          <w:rFonts w:cs="B Nazanin"/>
          <w:sz w:val="28"/>
          <w:szCs w:val="28"/>
        </w:rPr>
      </w:pPr>
      <w:r w:rsidRPr="00852DEE">
        <w:rPr>
          <w:rStyle w:val="Strong"/>
          <w:rFonts w:cs="B Nazanin"/>
          <w:sz w:val="28"/>
          <w:szCs w:val="28"/>
          <w:rtl/>
        </w:rPr>
        <w:t>جدول زیر حیطه های کلی و حوزه های مرتبط با آن ها را نمایش می دهد</w:t>
      </w:r>
      <w:r w:rsidRPr="00852DEE">
        <w:rPr>
          <w:rStyle w:val="Strong"/>
          <w:rFonts w:cs="B Nazanin"/>
          <w:sz w:val="28"/>
          <w:szCs w:val="28"/>
        </w:rPr>
        <w:t>.</w:t>
      </w:r>
    </w:p>
    <w:p w:rsidR="00E2280C" w:rsidRPr="00852DEE" w:rsidRDefault="00E2280C" w:rsidP="000D5FC2">
      <w:pPr>
        <w:pStyle w:val="NormalWeb"/>
        <w:bidi/>
        <w:rPr>
          <w:rFonts w:cs="B Nazanin"/>
          <w:sz w:val="28"/>
          <w:szCs w:val="28"/>
        </w:rPr>
      </w:pPr>
      <w:r w:rsidRPr="00852DEE">
        <w:rPr>
          <w:rFonts w:cs="B Nazanin"/>
          <w:noProof/>
          <w:sz w:val="28"/>
          <w:szCs w:val="28"/>
        </w:rPr>
        <w:drawing>
          <wp:inline distT="0" distB="0" distL="0" distR="0">
            <wp:extent cx="6099175" cy="3978910"/>
            <wp:effectExtent l="0" t="0" r="0" b="2540"/>
            <wp:docPr id="1" name="Picture 1" descr="https://cdn.isna.ir/d/2021/03/06/3/6187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sna.ir/d/2021/03/06/3/618714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9175" cy="3978910"/>
                    </a:xfrm>
                    <a:prstGeom prst="rect">
                      <a:avLst/>
                    </a:prstGeom>
                    <a:noFill/>
                    <a:ln>
                      <a:noFill/>
                    </a:ln>
                  </pic:spPr>
                </pic:pic>
              </a:graphicData>
            </a:graphic>
          </wp:inline>
        </w:drawing>
      </w:r>
    </w:p>
    <w:p w:rsidR="004D6A18" w:rsidRPr="00852DEE" w:rsidRDefault="004D6A18" w:rsidP="000D5FC2">
      <w:pPr>
        <w:bidi/>
        <w:spacing w:before="100" w:beforeAutospacing="1" w:after="100" w:afterAutospacing="1" w:line="240" w:lineRule="auto"/>
        <w:rPr>
          <w:rFonts w:ascii="Times New Roman" w:eastAsia="Times New Roman" w:hAnsi="Times New Roman" w:cs="B Nazanin"/>
          <w:sz w:val="28"/>
          <w:szCs w:val="28"/>
        </w:rPr>
      </w:pPr>
    </w:p>
    <w:p w:rsidR="007E3B0B" w:rsidRPr="00852DEE" w:rsidRDefault="007E3B0B" w:rsidP="000D5FC2">
      <w:pPr>
        <w:bidi/>
        <w:rPr>
          <w:rFonts w:cs="B Nazanin"/>
          <w:sz w:val="28"/>
          <w:szCs w:val="28"/>
          <w:rtl/>
        </w:rPr>
      </w:pPr>
      <w:r w:rsidRPr="00852DEE">
        <w:rPr>
          <w:rFonts w:ascii="Calibri" w:hAnsi="Calibri" w:cs="B Nazanin" w:hint="cs"/>
          <w:sz w:val="28"/>
          <w:szCs w:val="28"/>
          <w:rtl/>
          <w:lang w:bidi="fa-IR"/>
        </w:rPr>
        <w:t>برای مشاهده آخرین رتبه بندی بر اساس این نظام می‌توانید به لینک زیر مراجعه نمائید:</w:t>
      </w:r>
    </w:p>
    <w:p w:rsidR="00B950D7" w:rsidRPr="00852DEE" w:rsidRDefault="00852DEE" w:rsidP="007E3B0B">
      <w:pPr>
        <w:bidi/>
        <w:rPr>
          <w:rFonts w:cs="B Nazanin"/>
          <w:sz w:val="28"/>
          <w:szCs w:val="28"/>
        </w:rPr>
      </w:pPr>
      <w:hyperlink r:id="rId5" w:history="1">
        <w:r w:rsidR="00FF7006" w:rsidRPr="00852DEE">
          <w:rPr>
            <w:rStyle w:val="Hyperlink"/>
            <w:rFonts w:cs="B Nazanin"/>
            <w:sz w:val="28"/>
            <w:szCs w:val="28"/>
          </w:rPr>
          <w:t>https://www.topuniversities.com/university-rankings</w:t>
        </w:r>
      </w:hyperlink>
    </w:p>
    <w:sectPr w:rsidR="00B950D7" w:rsidRPr="00852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18"/>
    <w:rsid w:val="000D5FC2"/>
    <w:rsid w:val="00416387"/>
    <w:rsid w:val="004D6A18"/>
    <w:rsid w:val="007E3B0B"/>
    <w:rsid w:val="00852DEE"/>
    <w:rsid w:val="00947410"/>
    <w:rsid w:val="009C0922"/>
    <w:rsid w:val="00E2280C"/>
    <w:rsid w:val="00F71006"/>
    <w:rsid w:val="00FF7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7D4B"/>
  <w15:chartTrackingRefBased/>
  <w15:docId w15:val="{88517824-A549-43F9-8AB6-9FDEC6D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6A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A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A18"/>
    <w:rPr>
      <w:b/>
      <w:bCs/>
    </w:rPr>
  </w:style>
  <w:style w:type="character" w:styleId="Hyperlink">
    <w:name w:val="Hyperlink"/>
    <w:basedOn w:val="DefaultParagraphFont"/>
    <w:uiPriority w:val="99"/>
    <w:unhideWhenUsed/>
    <w:rsid w:val="00947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3502">
      <w:bodyDiv w:val="1"/>
      <w:marLeft w:val="0"/>
      <w:marRight w:val="0"/>
      <w:marTop w:val="0"/>
      <w:marBottom w:val="0"/>
      <w:divBdr>
        <w:top w:val="none" w:sz="0" w:space="0" w:color="auto"/>
        <w:left w:val="none" w:sz="0" w:space="0" w:color="auto"/>
        <w:bottom w:val="none" w:sz="0" w:space="0" w:color="auto"/>
        <w:right w:val="none" w:sz="0" w:space="0" w:color="auto"/>
      </w:divBdr>
    </w:div>
    <w:div w:id="20573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universities.com/university-ranking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1978</Characters>
  <Application>Microsoft Office Word</Application>
  <DocSecurity>0</DocSecurity>
  <Lines>16</Lines>
  <Paragraphs>4</Paragraphs>
  <ScaleCrop>false</ScaleCrop>
  <Company>SemnanUniversity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8</cp:revision>
  <dcterms:created xsi:type="dcterms:W3CDTF">2021-10-03T08:51:00Z</dcterms:created>
  <dcterms:modified xsi:type="dcterms:W3CDTF">2021-10-09T09:10:00Z</dcterms:modified>
</cp:coreProperties>
</file>